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F9D" w:rsidRDefault="002C0F9D" w:rsidP="002C0F9D">
      <w:pPr>
        <w:spacing w:line="240" w:lineRule="auto"/>
        <w:jc w:val="center"/>
      </w:pPr>
      <w:r>
        <w:t>CACHE COUNTY FIRE DISTRICT BOARD OF TRUSTEES</w:t>
      </w:r>
    </w:p>
    <w:p w:rsidR="002C0F9D" w:rsidRDefault="002C0F9D" w:rsidP="002C0F9D">
      <w:pPr>
        <w:spacing w:line="240" w:lineRule="auto"/>
        <w:jc w:val="center"/>
      </w:pPr>
      <w:r>
        <w:t>MEETING MINUTES</w:t>
      </w:r>
    </w:p>
    <w:p w:rsidR="00085C75" w:rsidRDefault="002C0F9D" w:rsidP="002C0F9D">
      <w:pPr>
        <w:spacing w:line="240" w:lineRule="auto"/>
        <w:jc w:val="center"/>
      </w:pPr>
      <w:r>
        <w:t>April 22, 2025</w:t>
      </w:r>
    </w:p>
    <w:p w:rsidR="002C0F9D" w:rsidRDefault="002C0F9D" w:rsidP="002C0F9D"/>
    <w:p w:rsidR="002C0F9D" w:rsidRDefault="002C0F9D" w:rsidP="002C0F9D">
      <w:r w:rsidRPr="002C0F9D">
        <w:t>The Cache County Fire District Board convened in a regul</w:t>
      </w:r>
      <w:r w:rsidR="00A00E60">
        <w:t>ar session on April 2</w:t>
      </w:r>
      <w:r w:rsidR="00A2699E">
        <w:t>2</w:t>
      </w:r>
      <w:bookmarkStart w:id="0" w:name="_GoBack"/>
      <w:bookmarkEnd w:id="0"/>
      <w:r w:rsidR="00A00E60">
        <w:t>, 2025 @ 3</w:t>
      </w:r>
      <w:r w:rsidRPr="002C0F9D">
        <w:t>:00 p.m. in the Cache County Historic Courthouse, County Council Conference Room, 199 North Main, Logan, Utah.</w:t>
      </w:r>
    </w:p>
    <w:p w:rsidR="002C0F9D" w:rsidRDefault="002C0F9D" w:rsidP="002C0F9D">
      <w:pPr>
        <w:rPr>
          <w:b/>
        </w:rPr>
      </w:pPr>
      <w:r>
        <w:rPr>
          <w:b/>
        </w:rPr>
        <w:t>Attendance:</w:t>
      </w:r>
    </w:p>
    <w:p w:rsidR="002C0F9D" w:rsidRDefault="002C0F9D" w:rsidP="002C0F9D">
      <w:pPr>
        <w:rPr>
          <w:b/>
        </w:rPr>
      </w:pPr>
      <w:r w:rsidRPr="002C0F9D">
        <w:rPr>
          <w:b/>
        </w:rPr>
        <w:t>Fire District Board Members:</w:t>
      </w:r>
    </w:p>
    <w:p w:rsidR="002C0F9D" w:rsidRPr="002C0F9D" w:rsidRDefault="002C0F9D" w:rsidP="002C0F9D">
      <w:pPr>
        <w:spacing w:after="0" w:line="240" w:lineRule="auto"/>
      </w:pPr>
      <w:r w:rsidRPr="002C0F9D">
        <w:t xml:space="preserve">David </w:t>
      </w:r>
      <w:proofErr w:type="spellStart"/>
      <w:r w:rsidRPr="002C0F9D">
        <w:t>Zook</w:t>
      </w:r>
      <w:proofErr w:type="spellEnd"/>
      <w:r w:rsidRPr="002C0F9D">
        <w:t xml:space="preserve"> – Chair, County Executive Chair</w:t>
      </w:r>
    </w:p>
    <w:p w:rsidR="002C0F9D" w:rsidRPr="002C0F9D" w:rsidRDefault="002C0F9D" w:rsidP="002C0F9D">
      <w:pPr>
        <w:spacing w:after="0" w:line="240" w:lineRule="auto"/>
      </w:pPr>
      <w:r w:rsidRPr="002C0F9D">
        <w:t xml:space="preserve"> David Erickson - Cache County Council Trustee</w:t>
      </w:r>
    </w:p>
    <w:p w:rsidR="002C0F9D" w:rsidRPr="002C0F9D" w:rsidRDefault="002C0F9D" w:rsidP="002C0F9D">
      <w:pPr>
        <w:spacing w:after="0" w:line="240" w:lineRule="auto"/>
      </w:pPr>
      <w:r w:rsidRPr="002C0F9D">
        <w:t xml:space="preserve"> Kathryn </w:t>
      </w:r>
      <w:proofErr w:type="spellStart"/>
      <w:r w:rsidRPr="002C0F9D">
        <w:t>Beus</w:t>
      </w:r>
      <w:proofErr w:type="spellEnd"/>
      <w:r w:rsidRPr="002C0F9D">
        <w:t xml:space="preserve"> - Cache County Council Trustee</w:t>
      </w:r>
    </w:p>
    <w:p w:rsidR="002C0F9D" w:rsidRPr="002C0F9D" w:rsidRDefault="002C0F9D" w:rsidP="002C0F9D">
      <w:pPr>
        <w:spacing w:after="0" w:line="240" w:lineRule="auto"/>
      </w:pPr>
      <w:r w:rsidRPr="002C0F9D">
        <w:t xml:space="preserve"> Kris Monson – Board Member Trustee</w:t>
      </w:r>
    </w:p>
    <w:p w:rsidR="002C0F9D" w:rsidRPr="002C0F9D" w:rsidRDefault="002C0F9D" w:rsidP="002C0F9D">
      <w:pPr>
        <w:spacing w:after="0" w:line="240" w:lineRule="auto"/>
      </w:pPr>
      <w:r w:rsidRPr="002C0F9D">
        <w:t xml:space="preserve"> Lyndsay Peterson – Board Member Trustee</w:t>
      </w:r>
    </w:p>
    <w:p w:rsidR="002C0F9D" w:rsidRPr="002C0F9D" w:rsidRDefault="002C0F9D" w:rsidP="002C0F9D">
      <w:pPr>
        <w:spacing w:after="0" w:line="240" w:lineRule="auto"/>
      </w:pPr>
      <w:r w:rsidRPr="002C0F9D">
        <w:t xml:space="preserve"> Stephanie Miller – Board Member Trustee</w:t>
      </w:r>
    </w:p>
    <w:p w:rsidR="002C0F9D" w:rsidRPr="002C0F9D" w:rsidRDefault="002C0F9D" w:rsidP="002C0F9D">
      <w:pPr>
        <w:spacing w:after="0" w:line="240" w:lineRule="auto"/>
      </w:pPr>
      <w:r w:rsidRPr="002C0F9D">
        <w:t xml:space="preserve"> Larry Jacobsen – Board Member Trustee</w:t>
      </w:r>
    </w:p>
    <w:p w:rsidR="002C0F9D" w:rsidRPr="002C0F9D" w:rsidRDefault="002C0F9D" w:rsidP="002C0F9D">
      <w:pPr>
        <w:spacing w:after="0" w:line="240" w:lineRule="auto"/>
      </w:pPr>
      <w:r w:rsidRPr="002C0F9D">
        <w:t xml:space="preserve"> Rod Hammer - Cache County Fire Chief Advisory Member</w:t>
      </w:r>
    </w:p>
    <w:p w:rsidR="002C0F9D" w:rsidRDefault="002C0F9D" w:rsidP="002C0F9D">
      <w:pPr>
        <w:spacing w:after="0" w:line="240" w:lineRule="auto"/>
      </w:pPr>
      <w:r w:rsidRPr="002C0F9D">
        <w:t xml:space="preserve"> Dirk Anderson - Chief Deputy County Executive Advisory </w:t>
      </w:r>
    </w:p>
    <w:p w:rsidR="002C0F9D" w:rsidRDefault="002C0F9D" w:rsidP="002C0F9D">
      <w:pPr>
        <w:spacing w:after="0" w:line="240" w:lineRule="auto"/>
      </w:pPr>
    </w:p>
    <w:p w:rsidR="002C0F9D" w:rsidRDefault="002C0F9D" w:rsidP="002C0F9D">
      <w:pPr>
        <w:spacing w:after="0" w:line="240" w:lineRule="auto"/>
        <w:rPr>
          <w:b/>
        </w:rPr>
      </w:pPr>
      <w:r w:rsidRPr="002C0F9D">
        <w:rPr>
          <w:b/>
        </w:rPr>
        <w:t>Absent Members</w:t>
      </w:r>
      <w:r>
        <w:rPr>
          <w:b/>
        </w:rPr>
        <w:t>:</w:t>
      </w:r>
    </w:p>
    <w:p w:rsidR="002C0F9D" w:rsidRDefault="002C0F9D" w:rsidP="002C0F9D">
      <w:pPr>
        <w:spacing w:after="0" w:line="240" w:lineRule="auto"/>
        <w:rPr>
          <w:b/>
        </w:rPr>
      </w:pPr>
    </w:p>
    <w:p w:rsidR="002C0F9D" w:rsidRDefault="002C0F9D" w:rsidP="002C0F9D">
      <w:pPr>
        <w:spacing w:after="0" w:line="240" w:lineRule="auto"/>
        <w:rPr>
          <w:b/>
        </w:rPr>
      </w:pPr>
      <w:r>
        <w:rPr>
          <w:b/>
        </w:rPr>
        <w:t>Staff in Attendance:</w:t>
      </w:r>
    </w:p>
    <w:p w:rsidR="002C0F9D" w:rsidRDefault="002C0F9D" w:rsidP="002C0F9D">
      <w:pPr>
        <w:spacing w:after="0" w:line="240" w:lineRule="auto"/>
        <w:rPr>
          <w:b/>
        </w:rPr>
      </w:pPr>
    </w:p>
    <w:p w:rsidR="002C0F9D" w:rsidRDefault="002C0F9D" w:rsidP="002C0F9D">
      <w:pPr>
        <w:spacing w:after="0" w:line="240" w:lineRule="auto"/>
      </w:pPr>
      <w:r w:rsidRPr="002C0F9D">
        <w:t xml:space="preserve">Tara Taylor, Jason Winn, Ken </w:t>
      </w:r>
      <w:proofErr w:type="spellStart"/>
      <w:r w:rsidRPr="002C0F9D">
        <w:t>Mathy</w:t>
      </w:r>
      <w:r w:rsidR="00A00E60">
        <w:t>s</w:t>
      </w:r>
      <w:proofErr w:type="spellEnd"/>
      <w:r w:rsidR="00A00E60">
        <w:t xml:space="preserve">, Rod </w:t>
      </w:r>
      <w:proofErr w:type="spellStart"/>
      <w:r w:rsidR="00A00E60">
        <w:t>Kearl</w:t>
      </w:r>
      <w:proofErr w:type="spellEnd"/>
      <w:r w:rsidR="00A00E60">
        <w:t xml:space="preserve">, Luke </w:t>
      </w:r>
      <w:proofErr w:type="spellStart"/>
      <w:r w:rsidR="00A00E60">
        <w:t>Schmid</w:t>
      </w:r>
      <w:proofErr w:type="spellEnd"/>
      <w:r w:rsidR="00A00E60">
        <w:t>, Tony</w:t>
      </w:r>
      <w:r w:rsidRPr="002C0F9D">
        <w:t xml:space="preserve"> </w:t>
      </w:r>
      <w:proofErr w:type="spellStart"/>
      <w:r w:rsidRPr="002C0F9D">
        <w:t>Staufer</w:t>
      </w:r>
      <w:proofErr w:type="spellEnd"/>
      <w:r w:rsidRPr="002C0F9D">
        <w:t>, Chris Crocket, Troy Fredrickson,</w:t>
      </w:r>
      <w:r w:rsidR="00706F30">
        <w:t xml:space="preserve"> mason McBride,</w:t>
      </w:r>
      <w:r w:rsidRPr="002C0F9D">
        <w:t xml:space="preserve"> Eric Davis, </w:t>
      </w:r>
      <w:proofErr w:type="spellStart"/>
      <w:r w:rsidRPr="002C0F9D">
        <w:t>Jeri</w:t>
      </w:r>
      <w:r>
        <w:t>s</w:t>
      </w:r>
      <w:proofErr w:type="spellEnd"/>
      <w:r>
        <w:t xml:space="preserve"> Kendal, Andrew Erickson, </w:t>
      </w:r>
      <w:r w:rsidRPr="002C0F9D">
        <w:t>Wes Bingham, Matt Funk</w:t>
      </w:r>
    </w:p>
    <w:p w:rsidR="002C0F9D" w:rsidRDefault="002C0F9D" w:rsidP="002C0F9D">
      <w:pPr>
        <w:spacing w:after="0" w:line="240" w:lineRule="auto"/>
      </w:pPr>
    </w:p>
    <w:p w:rsidR="002C0F9D" w:rsidRPr="002C0F9D" w:rsidRDefault="002C0F9D" w:rsidP="002C0F9D">
      <w:pPr>
        <w:spacing w:after="0" w:line="240" w:lineRule="auto"/>
        <w:rPr>
          <w:b/>
        </w:rPr>
      </w:pPr>
      <w:r w:rsidRPr="002C0F9D">
        <w:rPr>
          <w:b/>
        </w:rPr>
        <w:t>Others in Attendance:</w:t>
      </w:r>
    </w:p>
    <w:p w:rsidR="002C0F9D" w:rsidRDefault="002C0F9D" w:rsidP="002C0F9D">
      <w:pPr>
        <w:spacing w:after="0" w:line="240" w:lineRule="auto"/>
      </w:pPr>
    </w:p>
    <w:p w:rsidR="002C0F9D" w:rsidRDefault="002C0F9D" w:rsidP="002C0F9D">
      <w:pPr>
        <w:spacing w:after="0" w:line="240" w:lineRule="auto"/>
      </w:pPr>
      <w:r>
        <w:t xml:space="preserve">Sandi </w:t>
      </w:r>
      <w:proofErr w:type="spellStart"/>
      <w:r>
        <w:t>Goodlander</w:t>
      </w:r>
      <w:proofErr w:type="spellEnd"/>
      <w:r>
        <w:t xml:space="preserve">, Justin </w:t>
      </w:r>
      <w:proofErr w:type="spellStart"/>
      <w:r>
        <w:t>Maughan</w:t>
      </w:r>
      <w:proofErr w:type="spellEnd"/>
    </w:p>
    <w:p w:rsidR="002C0F9D" w:rsidRDefault="002C0F9D" w:rsidP="002C0F9D">
      <w:pPr>
        <w:spacing w:after="0" w:line="240" w:lineRule="auto"/>
      </w:pPr>
    </w:p>
    <w:p w:rsidR="002C0F9D" w:rsidRDefault="002C0F9D" w:rsidP="002C0F9D">
      <w:pPr>
        <w:spacing w:after="0" w:line="240" w:lineRule="auto"/>
        <w:rPr>
          <w:b/>
          <w:u w:val="single"/>
        </w:rPr>
      </w:pPr>
      <w:r>
        <w:rPr>
          <w:b/>
        </w:rPr>
        <w:t xml:space="preserve">1.  </w:t>
      </w:r>
      <w:r w:rsidRPr="002C0F9D">
        <w:rPr>
          <w:b/>
          <w:u w:val="single"/>
        </w:rPr>
        <w:t>CALL TO ORDER</w:t>
      </w:r>
    </w:p>
    <w:p w:rsidR="002C0F9D" w:rsidRDefault="002C0F9D" w:rsidP="002C0F9D">
      <w:pPr>
        <w:spacing w:after="0" w:line="240" w:lineRule="auto"/>
      </w:pPr>
      <w:r w:rsidRPr="002C0F9D">
        <w:t xml:space="preserve">David </w:t>
      </w:r>
      <w:proofErr w:type="spellStart"/>
      <w:r w:rsidRPr="002C0F9D">
        <w:t>Zook</w:t>
      </w:r>
      <w:proofErr w:type="spellEnd"/>
      <w:r w:rsidRPr="002C0F9D">
        <w:t xml:space="preserve"> called the meeting to order at 3:05 p.m</w:t>
      </w:r>
      <w:r>
        <w:t>.</w:t>
      </w:r>
    </w:p>
    <w:p w:rsidR="002C0F9D" w:rsidRDefault="002C0F9D" w:rsidP="002C0F9D">
      <w:pPr>
        <w:spacing w:after="0" w:line="240" w:lineRule="auto"/>
      </w:pPr>
    </w:p>
    <w:p w:rsidR="002C0F9D" w:rsidRDefault="002C0F9D" w:rsidP="002C0F9D">
      <w:pPr>
        <w:spacing w:after="0" w:line="240" w:lineRule="auto"/>
      </w:pPr>
      <w:proofErr w:type="spellStart"/>
      <w:r>
        <w:t>Zook</w:t>
      </w:r>
      <w:proofErr w:type="spellEnd"/>
      <w:r>
        <w:t xml:space="preserve"> welcomed the four new trustees; two mayors from the north and two from the south, representing North Logan, Smithfield, Nibley and Hyrum.</w:t>
      </w:r>
    </w:p>
    <w:p w:rsidR="002C0F9D" w:rsidRDefault="002C0F9D" w:rsidP="002C0F9D">
      <w:pPr>
        <w:spacing w:after="0" w:line="240" w:lineRule="auto"/>
      </w:pPr>
    </w:p>
    <w:p w:rsidR="002C0F9D" w:rsidRDefault="002C0F9D" w:rsidP="002C0F9D">
      <w:pPr>
        <w:spacing w:after="0" w:line="240" w:lineRule="auto"/>
      </w:pPr>
      <w:proofErr w:type="spellStart"/>
      <w:r>
        <w:t>Zook</w:t>
      </w:r>
      <w:proofErr w:type="spellEnd"/>
      <w:r>
        <w:t xml:space="preserve"> also brought it to attention a transition taking place with Chief Hammer.  Chief Hammer plans to retire the end of June.  Through the normal county hiring process, Brady George will be replacing Rod Hammer.  Brady George will be working a long side chief Hammer in June to get to know the agency, partners, and the process</w:t>
      </w:r>
      <w:r>
        <w:t>.</w:t>
      </w:r>
    </w:p>
    <w:p w:rsidR="002C0F9D" w:rsidRDefault="002C0F9D" w:rsidP="002C0F9D">
      <w:pPr>
        <w:spacing w:after="0" w:line="240" w:lineRule="auto"/>
      </w:pPr>
    </w:p>
    <w:p w:rsidR="002C0F9D" w:rsidRDefault="002C0F9D" w:rsidP="00106063">
      <w:pPr>
        <w:spacing w:after="0" w:line="240" w:lineRule="auto"/>
        <w:rPr>
          <w:b/>
        </w:rPr>
      </w:pPr>
      <w:r>
        <w:rPr>
          <w:b/>
        </w:rPr>
        <w:t xml:space="preserve">2.  </w:t>
      </w:r>
      <w:r w:rsidR="00042850">
        <w:rPr>
          <w:b/>
          <w:u w:val="single"/>
        </w:rPr>
        <w:t>ITEMS OF BUSINESS</w:t>
      </w:r>
    </w:p>
    <w:p w:rsidR="00106063" w:rsidRPr="00106063" w:rsidRDefault="00106063" w:rsidP="00106063">
      <w:pPr>
        <w:spacing w:after="0" w:line="240" w:lineRule="auto"/>
      </w:pPr>
      <w:r w:rsidRPr="00106063">
        <w:t>A</w:t>
      </w:r>
      <w:r w:rsidRPr="00106063">
        <w:t xml:space="preserve">.  </w:t>
      </w:r>
      <w:r w:rsidRPr="00106063">
        <w:t>APPROVAL OF AGENDA – April 22, 2025</w:t>
      </w:r>
    </w:p>
    <w:p w:rsidR="00106063" w:rsidRPr="00106063" w:rsidRDefault="00106063" w:rsidP="00106063">
      <w:pPr>
        <w:spacing w:after="0" w:line="240" w:lineRule="auto"/>
      </w:pPr>
      <w:r w:rsidRPr="00106063">
        <w:t xml:space="preserve">ACTION:  Motion was made by David </w:t>
      </w:r>
      <w:proofErr w:type="spellStart"/>
      <w:r w:rsidRPr="00106063">
        <w:t>Zook</w:t>
      </w:r>
      <w:proofErr w:type="spellEnd"/>
      <w:r w:rsidRPr="00106063">
        <w:t xml:space="preserve"> and seconded by David Erickson to approve the agenda for April 22, 2025.</w:t>
      </w:r>
    </w:p>
    <w:p w:rsidR="00106063" w:rsidRPr="00106063" w:rsidRDefault="00106063" w:rsidP="00106063">
      <w:pPr>
        <w:spacing w:after="0" w:line="240" w:lineRule="auto"/>
      </w:pPr>
    </w:p>
    <w:p w:rsidR="00106063" w:rsidRPr="00106063" w:rsidRDefault="00106063" w:rsidP="00106063">
      <w:pPr>
        <w:spacing w:after="0" w:line="240" w:lineRule="auto"/>
      </w:pPr>
      <w:r w:rsidRPr="00106063">
        <w:t>B. APPROVAL OF MINUTES – March 25, 2025</w:t>
      </w:r>
    </w:p>
    <w:p w:rsidR="002C0F9D" w:rsidRPr="00106063" w:rsidRDefault="00106063" w:rsidP="00106063">
      <w:pPr>
        <w:spacing w:after="0" w:line="240" w:lineRule="auto"/>
      </w:pPr>
      <w:r w:rsidRPr="00106063">
        <w:t xml:space="preserve">ACTION:  Motion was made by Kathryn </w:t>
      </w:r>
      <w:proofErr w:type="spellStart"/>
      <w:r w:rsidRPr="00106063">
        <w:t>Beus</w:t>
      </w:r>
      <w:proofErr w:type="spellEnd"/>
      <w:r w:rsidRPr="00106063">
        <w:t xml:space="preserve"> and second by David Erickson to    </w:t>
      </w:r>
      <w:r w:rsidRPr="00106063">
        <w:tab/>
        <w:t>approve the meeting minutes March 25, 2025 as written.</w:t>
      </w:r>
    </w:p>
    <w:p w:rsidR="002C0F9D" w:rsidRPr="002C0F9D" w:rsidRDefault="002C0F9D" w:rsidP="002C0F9D"/>
    <w:p w:rsidR="002C0F9D" w:rsidRDefault="002C0F9D" w:rsidP="002C0F9D"/>
    <w:p w:rsidR="002C0F9D" w:rsidRDefault="00106063" w:rsidP="002C0F9D">
      <w:r>
        <w:rPr>
          <w:b/>
        </w:rPr>
        <w:lastRenderedPageBreak/>
        <w:t xml:space="preserve">3.  </w:t>
      </w:r>
      <w:r>
        <w:rPr>
          <w:b/>
          <w:u w:val="single"/>
        </w:rPr>
        <w:t>ITEMS OF DISCUSSION</w:t>
      </w:r>
    </w:p>
    <w:p w:rsidR="00042850" w:rsidRPr="00042850" w:rsidRDefault="00042850" w:rsidP="00042850">
      <w:pPr>
        <w:numPr>
          <w:ilvl w:val="0"/>
          <w:numId w:val="1"/>
        </w:numPr>
      </w:pPr>
      <w:r w:rsidRPr="00042850">
        <w:t xml:space="preserve">Election of Board Chair – David </w:t>
      </w:r>
      <w:proofErr w:type="spellStart"/>
      <w:r w:rsidRPr="00042850">
        <w:t>Zook</w:t>
      </w:r>
      <w:proofErr w:type="spellEnd"/>
      <w:r w:rsidRPr="00042850">
        <w:t xml:space="preserve"> was acting chair, but with this being the first official m</w:t>
      </w:r>
      <w:r>
        <w:t xml:space="preserve">eeting as a district, a new </w:t>
      </w:r>
      <w:r w:rsidRPr="00042850">
        <w:t xml:space="preserve">chair needed to be nominated and appointed.  David Erickson made the motion for Katheryn </w:t>
      </w:r>
      <w:proofErr w:type="spellStart"/>
      <w:r w:rsidRPr="00042850">
        <w:t>Beus</w:t>
      </w:r>
      <w:proofErr w:type="spellEnd"/>
      <w:r w:rsidRPr="00042850">
        <w:t xml:space="preserve"> for the position as chair which was second by Larry Jacobson.</w:t>
      </w:r>
    </w:p>
    <w:p w:rsidR="00042850" w:rsidRPr="00042850" w:rsidRDefault="00042850" w:rsidP="00042850">
      <w:pPr>
        <w:numPr>
          <w:ilvl w:val="0"/>
          <w:numId w:val="1"/>
        </w:numPr>
      </w:pPr>
      <w:r w:rsidRPr="00042850">
        <w:t xml:space="preserve">Determination of Terms of Service for Original Board Members per 2.1.6 – To deter this original board, there would need to be half the members that serve a two-year term and the others serve a </w:t>
      </w:r>
      <w:r>
        <w:t>four</w:t>
      </w:r>
      <w:r w:rsidRPr="00042850">
        <w:t>-year term according to the by-laws.  Suggested to revisit the terms of service in January to align with election cycles.</w:t>
      </w:r>
    </w:p>
    <w:p w:rsidR="00042850" w:rsidRPr="00042850" w:rsidRDefault="00042850" w:rsidP="00042850">
      <w:pPr>
        <w:numPr>
          <w:ilvl w:val="0"/>
          <w:numId w:val="1"/>
        </w:numPr>
      </w:pPr>
      <w:r w:rsidRPr="00042850">
        <w:t>Overview of the Fire District – Chief Hammer provided an informative PowerPoint presentation that covered the operations and staffing of the Fire District. The duty is the protection for the public.  Discussed was the number of fire departments, ambulance services, and personnel (career and volunteer) serving in the county.  He also discussed the infrastructure and updates of the fire departments</w:t>
      </w:r>
    </w:p>
    <w:p w:rsidR="00042850" w:rsidRPr="00042850" w:rsidRDefault="00042850" w:rsidP="00042850">
      <w:pPr>
        <w:numPr>
          <w:ilvl w:val="0"/>
          <w:numId w:val="1"/>
        </w:numPr>
      </w:pPr>
      <w:r w:rsidRPr="00042850">
        <w:t>Presentation on Status of the Financial Study – Wes Bingham provided information that the finance study that was completed by Suzy Becker at Zion Public Finance was completed.  Suzy suggested dates of the 13</w:t>
      </w:r>
      <w:r w:rsidRPr="00042850">
        <w:rPr>
          <w:vertAlign w:val="superscript"/>
        </w:rPr>
        <w:t>th</w:t>
      </w:r>
      <w:r w:rsidRPr="00042850">
        <w:t xml:space="preserve"> or 22</w:t>
      </w:r>
      <w:r w:rsidRPr="00042850">
        <w:rPr>
          <w:vertAlign w:val="superscript"/>
        </w:rPr>
        <w:t>nd</w:t>
      </w:r>
      <w:r w:rsidRPr="00042850">
        <w:t xml:space="preserve"> of May for review of the study, those dates did not work for others.  There is need of a joint meeting with the county council to present the findings. </w:t>
      </w:r>
    </w:p>
    <w:p w:rsidR="0005620D" w:rsidRPr="00042850" w:rsidRDefault="00A2699E" w:rsidP="00042850">
      <w:pPr>
        <w:numPr>
          <w:ilvl w:val="0"/>
          <w:numId w:val="1"/>
        </w:numPr>
      </w:pPr>
      <w:r w:rsidRPr="00042850">
        <w:t>T</w:t>
      </w:r>
      <w:r w:rsidRPr="00042850">
        <w:t xml:space="preserve">imeline for </w:t>
      </w:r>
      <w:r w:rsidRPr="00042850">
        <w:t>Implementation</w:t>
      </w:r>
      <w:r w:rsidRPr="00042850">
        <w:t xml:space="preserve"> of </w:t>
      </w:r>
      <w:r w:rsidRPr="00042850">
        <w:t>D</w:t>
      </w:r>
      <w:r w:rsidRPr="00042850">
        <w:t xml:space="preserve">istrict </w:t>
      </w:r>
      <w:r w:rsidRPr="00042850">
        <w:t>T</w:t>
      </w:r>
      <w:r w:rsidRPr="00042850">
        <w:t xml:space="preserve">ax - </w:t>
      </w:r>
      <w:r w:rsidRPr="00042850">
        <w:t xml:space="preserve">Concerns about the timeline for implementing a district tax and need for a revenue amount to be determined. </w:t>
      </w:r>
      <w:r w:rsidR="00042850">
        <w:t xml:space="preserve"> Discussion on addressing the financial and operational needs of the fire district.  Suggested for taxing authority the need for elected members, put all board seats on ballot in 2026 to align with election cycles.</w:t>
      </w:r>
    </w:p>
    <w:p w:rsidR="00042850" w:rsidRDefault="00042850" w:rsidP="00042850">
      <w:pPr>
        <w:numPr>
          <w:ilvl w:val="0"/>
          <w:numId w:val="1"/>
        </w:numPr>
      </w:pPr>
      <w:r w:rsidRPr="00042850">
        <w:t>Review of Attorney Contract for the Fire District</w:t>
      </w:r>
      <w:r>
        <w:t xml:space="preserve"> – Hammer requests approval for attorney to represent the fire district’s interest.  Motion to approve contract was made by Larry Jacobson and the motion was second by Stephanie Miller.  Discussion on funding for the attorney contract will need to be approved by the Council.</w:t>
      </w:r>
    </w:p>
    <w:p w:rsidR="00042850" w:rsidRDefault="00042850" w:rsidP="00042850">
      <w:pPr>
        <w:numPr>
          <w:ilvl w:val="0"/>
          <w:numId w:val="1"/>
        </w:numPr>
      </w:pPr>
      <w:r>
        <w:t xml:space="preserve">Other – Agreement to schedule joint meeting with </w:t>
      </w:r>
      <w:r w:rsidR="00A00E60">
        <w:t>C</w:t>
      </w:r>
      <w:r>
        <w:t>oun</w:t>
      </w:r>
      <w:r w:rsidR="00A00E60">
        <w:t>ty</w:t>
      </w:r>
      <w:r>
        <w:t xml:space="preserve"> </w:t>
      </w:r>
      <w:r w:rsidR="00A00E60">
        <w:t>C</w:t>
      </w:r>
      <w:r>
        <w:t>ouncil on May 27 to present the financial study.</w:t>
      </w:r>
      <w:r w:rsidR="00A00E60">
        <w:t xml:space="preserve">  Discussed the need for additional workshops to address the financial and operational needs of the fire district.</w:t>
      </w:r>
    </w:p>
    <w:p w:rsidR="00A00E60" w:rsidRDefault="00A00E60" w:rsidP="00A00E60">
      <w:pPr>
        <w:ind w:left="360"/>
      </w:pPr>
    </w:p>
    <w:p w:rsidR="00A00E60" w:rsidRDefault="00A00E60" w:rsidP="00A00E60">
      <w:r>
        <w:rPr>
          <w:b/>
        </w:rPr>
        <w:t xml:space="preserve">4.  </w:t>
      </w:r>
      <w:r>
        <w:rPr>
          <w:b/>
          <w:u w:val="single"/>
        </w:rPr>
        <w:t>ADJOURN</w:t>
      </w:r>
    </w:p>
    <w:p w:rsidR="00A00E60" w:rsidRDefault="00A00E60" w:rsidP="00A00E60">
      <w:r>
        <w:t>Meeting adjourned at 4:04 p.m.</w:t>
      </w:r>
    </w:p>
    <w:p w:rsidR="00A00E60" w:rsidRPr="00A00E60" w:rsidRDefault="00A00E60" w:rsidP="00A00E60">
      <w:r>
        <w:t>Next meeting May 27</w:t>
      </w:r>
      <w:r w:rsidRPr="00A00E60">
        <w:rPr>
          <w:vertAlign w:val="superscript"/>
        </w:rPr>
        <w:t>th</w:t>
      </w:r>
      <w:r>
        <w:t xml:space="preserve"> @ 3 p.m.</w:t>
      </w:r>
    </w:p>
    <w:p w:rsidR="00042850" w:rsidRPr="00042850" w:rsidRDefault="00042850" w:rsidP="00042850">
      <w:pPr>
        <w:ind w:left="360"/>
      </w:pPr>
    </w:p>
    <w:p w:rsidR="00042850" w:rsidRPr="00042850" w:rsidRDefault="00042850" w:rsidP="002C0F9D"/>
    <w:sectPr w:rsidR="00042850" w:rsidRPr="00042850" w:rsidSect="001060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F4A83"/>
    <w:multiLevelType w:val="hybridMultilevel"/>
    <w:tmpl w:val="9FF6350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9D"/>
    <w:rsid w:val="00042850"/>
    <w:rsid w:val="00085C75"/>
    <w:rsid w:val="00106063"/>
    <w:rsid w:val="002C0F9D"/>
    <w:rsid w:val="00706F30"/>
    <w:rsid w:val="00A00E60"/>
    <w:rsid w:val="00A26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9CFD"/>
  <w15:chartTrackingRefBased/>
  <w15:docId w15:val="{9B716BCE-9C1E-4CD9-BFCD-5D09A96C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F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Taylor</dc:creator>
  <cp:keywords/>
  <dc:description/>
  <cp:lastModifiedBy>Tara Taylor</cp:lastModifiedBy>
  <cp:revision>3</cp:revision>
  <cp:lastPrinted>2025-04-25T19:36:00Z</cp:lastPrinted>
  <dcterms:created xsi:type="dcterms:W3CDTF">2025-04-25T18:53:00Z</dcterms:created>
  <dcterms:modified xsi:type="dcterms:W3CDTF">2025-04-25T21:00:00Z</dcterms:modified>
</cp:coreProperties>
</file>